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u w:val="single"/>
          <w:rtl w:val="0"/>
        </w:rPr>
        <w:t xml:space="preserve">カッパーコート（</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Coppercoat®</w:t>
      </w:r>
      <w:r w:rsidDel="00000000" w:rsidR="00000000" w:rsidRPr="00000000">
        <w:rPr>
          <w:rFonts w:ascii="Calibri" w:cs="Calibri" w:eastAsia="Calibri" w:hAnsi="Calibri"/>
          <w:b w:val="1"/>
          <w:sz w:val="22"/>
          <w:szCs w:val="22"/>
          <w:u w:val="single"/>
          <w:rtl w:val="0"/>
        </w:rPr>
        <w:t xml:space="preserve">）の</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下地処理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GRP：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他のエポキシ塗料の場合と同様、</w:t>
      </w:r>
      <w:r w:rsidDel="00000000" w:rsidR="00000000" w:rsidRPr="00000000">
        <w:rPr>
          <w:rFonts w:ascii="Calibri" w:cs="Calibri" w:eastAsia="Calibri" w:hAnsi="Calibri"/>
          <w:sz w:val="20"/>
          <w:szCs w:val="20"/>
          <w:rtl w:val="0"/>
        </w:rPr>
        <w:t xml:space="preserve">作業を開始する前に</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塗布部分の下地を十分に処理しておくことが重要です。塗布面全体から、汚れ、埃、油、錆、塗料カスなどをすべて取り除いてください。</w:t>
      </w:r>
      <w:r w:rsidDel="00000000" w:rsidR="00000000" w:rsidRPr="00000000">
        <w:rPr>
          <w:rFonts w:ascii="Calibri" w:cs="Calibri" w:eastAsia="Calibri" w:hAnsi="Calibri"/>
          <w:sz w:val="20"/>
          <w:szCs w:val="20"/>
          <w:rtl w:val="0"/>
        </w:rPr>
        <w:t xml:space="preserve">カッパーコート</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を含む2液型エポキシ塗料は、</w:t>
      </w:r>
      <w:r w:rsidDel="00000000" w:rsidR="00000000" w:rsidRPr="00000000">
        <w:rPr>
          <w:rFonts w:ascii="Calibri" w:cs="Calibri" w:eastAsia="Calibri" w:hAnsi="Calibri"/>
          <w:sz w:val="20"/>
          <w:szCs w:val="20"/>
          <w:rtl w:val="0"/>
        </w:rPr>
        <w:t xml:space="preserve">何も塗られてい恒久的な</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下地に塗布</w:t>
      </w:r>
      <w:r w:rsidDel="00000000" w:rsidR="00000000" w:rsidRPr="00000000">
        <w:rPr>
          <w:rFonts w:ascii="Calibri" w:cs="Calibri" w:eastAsia="Calibri" w:hAnsi="Calibri"/>
          <w:sz w:val="20"/>
          <w:szCs w:val="20"/>
          <w:rtl w:val="0"/>
        </w:rPr>
        <w:t xml:space="preserve">しなくてはなりません</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sz w:val="20"/>
          <w:szCs w:val="20"/>
          <w:rtl w:val="0"/>
        </w:rPr>
        <w:t xml:space="preserve">このため</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、すべての面から過去に塗布された1液型塗料や既存の防汚剤を除去する必要があります。そのための</w:t>
      </w:r>
      <w:r w:rsidDel="00000000" w:rsidR="00000000" w:rsidRPr="00000000">
        <w:rPr>
          <w:rFonts w:ascii="Calibri" w:cs="Calibri" w:eastAsia="Calibri" w:hAnsi="Calibri"/>
          <w:sz w:val="20"/>
          <w:szCs w:val="20"/>
          <w:rtl w:val="0"/>
        </w:rPr>
        <w:t xml:space="preserve">最良の方法は、スラリーを用いて低水圧で船体をブラスト洗浄することです。</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ただし、古い塗料は手で取り除</w:t>
      </w:r>
      <w:r w:rsidDel="00000000" w:rsidR="00000000" w:rsidRPr="00000000">
        <w:rPr>
          <w:rFonts w:ascii="Calibri" w:cs="Calibri" w:eastAsia="Calibri" w:hAnsi="Calibri"/>
          <w:sz w:val="20"/>
          <w:szCs w:val="20"/>
          <w:rtl w:val="0"/>
        </w:rPr>
        <w:t xml:space="preserve">いても良いでしょう</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新たに塗布するエポキシ塗料の食いつきを良くするため、最後に船体を研磨します。研磨に際しては、60～120グレードのディスクとペーパーを備えたランダム軌道電動サンダーを使用するのが最も効率的です。研磨によって生じたダストは</w:t>
      </w:r>
      <w:r w:rsidDel="00000000" w:rsidR="00000000" w:rsidRPr="00000000">
        <w:rPr>
          <w:rFonts w:ascii="Calibri" w:cs="Calibri" w:eastAsia="Calibri" w:hAnsi="Calibri"/>
          <w:sz w:val="20"/>
          <w:szCs w:val="20"/>
          <w:rtl w:val="0"/>
        </w:rPr>
        <w:t xml:space="preserve">、カッパーコート</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を塗布する前に柔らかいブラシや布で取り除きます。なお、船体を真水で洗うこともできますが、その場合は、</w:t>
      </w:r>
      <w:r w:rsidDel="00000000" w:rsidR="00000000" w:rsidRPr="00000000">
        <w:rPr>
          <w:rFonts w:ascii="Calibri" w:cs="Calibri" w:eastAsia="Calibri" w:hAnsi="Calibri"/>
          <w:sz w:val="20"/>
          <w:szCs w:val="20"/>
          <w:rtl w:val="0"/>
        </w:rPr>
        <w:t xml:space="preserve">船体が</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充分に乾燥</w:t>
      </w:r>
      <w:r w:rsidDel="00000000" w:rsidR="00000000" w:rsidRPr="00000000">
        <w:rPr>
          <w:rFonts w:ascii="Calibri" w:cs="Calibri" w:eastAsia="Calibri" w:hAnsi="Calibri"/>
          <w:sz w:val="20"/>
          <w:szCs w:val="20"/>
          <w:rtl w:val="0"/>
        </w:rPr>
        <w:t xml:space="preserve">していることを確認してからカッパーコート</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を塗布してください。ただし、いかなる状況においても、船体の洗浄に溶剤や油性の液剤（アセトンなど）は使用しないでください。</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鉄/鋼/鉛：</w:t>
      </w:r>
      <w:r w:rsidDel="00000000" w:rsidR="00000000" w:rsidRPr="00000000">
        <w:rPr>
          <w:rFonts w:ascii="Calibri" w:cs="Calibri" w:eastAsia="Calibri" w:hAnsi="Calibri"/>
          <w:sz w:val="20"/>
          <w:szCs w:val="20"/>
          <w:rtl w:val="0"/>
        </w:rPr>
        <w:t xml:space="preserve">カッパーコート</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の塗布</w:t>
      </w:r>
      <w:r w:rsidDel="00000000" w:rsidR="00000000" w:rsidRPr="00000000">
        <w:rPr>
          <w:rFonts w:ascii="Calibri" w:cs="Calibri" w:eastAsia="Calibri" w:hAnsi="Calibri"/>
          <w:sz w:val="20"/>
          <w:szCs w:val="20"/>
          <w:rtl w:val="0"/>
        </w:rPr>
        <w:t xml:space="preserve">作業を開始する前に</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、適切な2液型エポキシ系プライマーで</w:t>
      </w:r>
      <w:r w:rsidDel="00000000" w:rsidR="00000000" w:rsidRPr="00000000">
        <w:rPr>
          <w:rFonts w:ascii="Calibri" w:cs="Calibri" w:eastAsia="Calibri" w:hAnsi="Calibri"/>
          <w:sz w:val="20"/>
          <w:szCs w:val="20"/>
          <w:rtl w:val="0"/>
        </w:rPr>
        <w:t xml:space="preserve">何も塗られていない状態</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の金属面をコーティングします。他のエポキシ塗料の場合と同様、塗布部分の下地を十分に処理しておくことが重要です。油、バクテリア、藻類、また、過去に塗布された1液型塗料や被膜などを除去し、すべての表面を清浄な状態にしておきます。可能であれば、表面をスウェーデン規格SA 2.5相当またはそれ以上までブラスト洗浄することにより、最適なパフォーマンスを得ることができます。ブラスト</w:t>
      </w:r>
      <w:r w:rsidDel="00000000" w:rsidR="00000000" w:rsidRPr="00000000">
        <w:rPr>
          <w:rFonts w:ascii="Calibri" w:cs="Calibri" w:eastAsia="Calibri" w:hAnsi="Calibri"/>
          <w:sz w:val="20"/>
          <w:szCs w:val="20"/>
          <w:rtl w:val="0"/>
        </w:rPr>
        <w:t xml:space="preserve">洗浄を行うことが</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不可能な場合は、ワイヤーブラッシングや研磨によって機械的に同程度の下地処理を施します。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弊社製100％固形エポキシ、無溶剤エポキシ、Hycote 152、または防食エポキシGP120を、500ミクロン程度の厚さで塗布することをお勧めします。ローラーで塗布する場合、通常、4回の塗布によってこの膜厚を得ることができます。翌日、エポキシ系プライマーの表面が「指触乾燥」状態のうちに（完全に固まりきらない</w:t>
      </w:r>
      <w:r w:rsidDel="00000000" w:rsidR="00000000" w:rsidRPr="00000000">
        <w:rPr>
          <w:rFonts w:ascii="Calibri" w:cs="Calibri" w:eastAsia="Calibri" w:hAnsi="Calibri"/>
          <w:sz w:val="20"/>
          <w:szCs w:val="20"/>
          <w:rtl w:val="0"/>
        </w:rPr>
        <w:t xml:space="preserve">状態</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）、また、完全に硬化している場合</w:t>
      </w:r>
      <w:r w:rsidDel="00000000" w:rsidR="00000000" w:rsidRPr="00000000">
        <w:rPr>
          <w:rFonts w:ascii="Calibri" w:cs="Calibri" w:eastAsia="Calibri" w:hAnsi="Calibri"/>
          <w:sz w:val="20"/>
          <w:szCs w:val="20"/>
          <w:rtl w:val="0"/>
        </w:rPr>
        <w:t xml:space="preserve">であれば</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軽く研磨した</w:t>
      </w:r>
      <w:r w:rsidDel="00000000" w:rsidR="00000000" w:rsidRPr="00000000">
        <w:rPr>
          <w:rFonts w:ascii="Calibri" w:cs="Calibri" w:eastAsia="Calibri" w:hAnsi="Calibri"/>
          <w:sz w:val="20"/>
          <w:szCs w:val="20"/>
          <w:rtl w:val="0"/>
        </w:rPr>
        <w:t xml:space="preserve">上で</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sz w:val="20"/>
          <w:szCs w:val="20"/>
          <w:rtl w:val="0"/>
        </w:rPr>
        <w:t xml:space="preserve">カッパーコート</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を塗布します。船体</w:t>
      </w:r>
      <w:r w:rsidDel="00000000" w:rsidR="00000000" w:rsidRPr="00000000">
        <w:rPr>
          <w:rFonts w:ascii="Calibri" w:cs="Calibri" w:eastAsia="Calibri" w:hAnsi="Calibri"/>
          <w:sz w:val="20"/>
          <w:szCs w:val="20"/>
          <w:rtl w:val="0"/>
        </w:rPr>
        <w:t xml:space="preserve">に</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高品質の2液型エポキシ塗料を塗布後まだ</w:t>
      </w:r>
      <w:r w:rsidDel="00000000" w:rsidR="00000000" w:rsidRPr="00000000">
        <w:rPr>
          <w:rFonts w:ascii="Calibri" w:cs="Calibri" w:eastAsia="Calibri" w:hAnsi="Calibri"/>
          <w:sz w:val="20"/>
          <w:szCs w:val="20"/>
          <w:rtl w:val="0"/>
        </w:rPr>
        <w:t xml:space="preserve">あまり時間が経過していない</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場合は、全体を洗浄し、180グレードのペーパーで研磨したのち</w:t>
      </w:r>
      <w:r w:rsidDel="00000000" w:rsidR="00000000" w:rsidRPr="00000000">
        <w:rPr>
          <w:rFonts w:ascii="Calibri" w:cs="Calibri" w:eastAsia="Calibri" w:hAnsi="Calibri"/>
          <w:sz w:val="20"/>
          <w:szCs w:val="20"/>
          <w:rtl w:val="0"/>
        </w:rPr>
        <w:t xml:space="preserve">に</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下地に直接</w:t>
      </w:r>
      <w:r w:rsidDel="00000000" w:rsidR="00000000" w:rsidRPr="00000000">
        <w:rPr>
          <w:rFonts w:ascii="Calibri" w:cs="Calibri" w:eastAsia="Calibri" w:hAnsi="Calibri"/>
          <w:sz w:val="20"/>
          <w:szCs w:val="20"/>
          <w:rtl w:val="0"/>
        </w:rPr>
        <w:t xml:space="preserve">カッパーコート</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を塗布することができます。研磨によって生じたダストは、</w:t>
      </w:r>
      <w:r w:rsidDel="00000000" w:rsidR="00000000" w:rsidRPr="00000000">
        <w:rPr>
          <w:rFonts w:ascii="Calibri" w:cs="Calibri" w:eastAsia="Calibri" w:hAnsi="Calibri"/>
          <w:sz w:val="20"/>
          <w:szCs w:val="20"/>
          <w:rtl w:val="0"/>
        </w:rPr>
        <w:t xml:space="preserve">カッパーコート</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を塗布する前に柔らかいブラシや布で取り除きます。なお、船体を真水で洗うこともできますが、</w:t>
      </w:r>
      <w:sdt>
        <w:sdtPr>
          <w:tag w:val="goog_rdk_0"/>
        </w:sdtPr>
        <w:sdtContent>
          <w:r w:rsidDel="00000000" w:rsidR="00000000" w:rsidRPr="00000000">
            <w:rPr>
              <w:rFonts w:ascii="Arial Unicode MS" w:cs="Arial Unicode MS" w:eastAsia="Arial Unicode MS" w:hAnsi="Arial Unicode MS"/>
              <w:sz w:val="20"/>
              <w:szCs w:val="20"/>
              <w:rtl w:val="0"/>
            </w:rPr>
            <w:t xml:space="preserve">その場合は、充分に乾燥させた上でカッパーコートを塗布してください</w:t>
          </w:r>
        </w:sdtContent>
      </w:sdt>
      <w:sdt>
        <w:sdtPr>
          <w:tag w:val="goog_rdk_1"/>
        </w:sdtPr>
        <w:sdtContent>
          <w:r w:rsidDel="00000000" w:rsidR="00000000" w:rsidRPr="00000000">
            <w:rPr>
              <w:rFonts w:ascii="Arial Unicode MS" w:cs="Arial Unicode MS" w:eastAsia="Arial Unicode MS" w:hAnsi="Arial Unicode MS"/>
              <w:sz w:val="19"/>
              <w:szCs w:val="19"/>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ただし、いかなる状況においても、船体の洗浄に溶剤や油性の液剤（アセトンなど）は使用しないでください。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アルミニウム：</w:t>
      </w:r>
      <w:r w:rsidDel="00000000" w:rsidR="00000000" w:rsidRPr="00000000">
        <w:rPr>
          <w:rFonts w:ascii="Calibri" w:cs="Calibri" w:eastAsia="Calibri" w:hAnsi="Calibri"/>
          <w:sz w:val="20"/>
          <w:szCs w:val="20"/>
          <w:rtl w:val="0"/>
        </w:rPr>
        <w:t xml:space="preserve">カッパーコート</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の塗布</w:t>
      </w:r>
      <w:r w:rsidDel="00000000" w:rsidR="00000000" w:rsidRPr="00000000">
        <w:rPr>
          <w:rFonts w:ascii="Calibri" w:cs="Calibri" w:eastAsia="Calibri" w:hAnsi="Calibri"/>
          <w:sz w:val="20"/>
          <w:szCs w:val="20"/>
          <w:rtl w:val="0"/>
        </w:rPr>
        <w:t xml:space="preserve">作業を開始する前に</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適切な2液型エポキシ系プライマーでアルミニウム表面をコーティングします。他のエポキシ塗料の場合と同様、塗布部分の下地を十分に処理しておくことが重要です。塗布面全体から、汚れ、埃、油、錆、塗料カスなどをすべて取り除いてください。そのためには、軽くブラスト研磨を行うか、あるいは120グレードのサンドペーパーでサンディングするのが最善</w:t>
      </w:r>
      <w:r w:rsidDel="00000000" w:rsidR="00000000" w:rsidRPr="00000000">
        <w:rPr>
          <w:rFonts w:ascii="Calibri" w:cs="Calibri" w:eastAsia="Calibri" w:hAnsi="Calibri"/>
          <w:sz w:val="20"/>
          <w:szCs w:val="20"/>
          <w:rtl w:val="0"/>
        </w:rPr>
        <w:t xml:space="preserve">の方法</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です。弊社製100％固形エポキシ、無溶剤エポキシ、またはHycote 152を、500ミクロン程度の厚さで塗布することをお勧めします。ローラーで塗布する場合、通常、4回の塗布によってこの膜厚を得ることができます。翌日、Hycote 152の表面が「指触乾燥」状態のうちに（完全に固まりきらない</w:t>
      </w:r>
      <w:r w:rsidDel="00000000" w:rsidR="00000000" w:rsidRPr="00000000">
        <w:rPr>
          <w:rFonts w:ascii="Calibri" w:cs="Calibri" w:eastAsia="Calibri" w:hAnsi="Calibri"/>
          <w:sz w:val="20"/>
          <w:szCs w:val="20"/>
          <w:rtl w:val="0"/>
        </w:rPr>
        <w:t xml:space="preserve">状態</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）、また、完全に硬化している場合</w:t>
      </w:r>
      <w:r w:rsidDel="00000000" w:rsidR="00000000" w:rsidRPr="00000000">
        <w:rPr>
          <w:rFonts w:ascii="Calibri" w:cs="Calibri" w:eastAsia="Calibri" w:hAnsi="Calibri"/>
          <w:sz w:val="20"/>
          <w:szCs w:val="20"/>
          <w:rtl w:val="0"/>
        </w:rPr>
        <w:t xml:space="preserve">であれば</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軽く研磨したのちに</w:t>
      </w:r>
      <w:r w:rsidDel="00000000" w:rsidR="00000000" w:rsidRPr="00000000">
        <w:rPr>
          <w:rFonts w:ascii="Calibri" w:cs="Calibri" w:eastAsia="Calibri" w:hAnsi="Calibri"/>
          <w:sz w:val="20"/>
          <w:szCs w:val="20"/>
          <w:rtl w:val="0"/>
        </w:rPr>
        <w:t xml:space="preserve">、カッパーコート</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を塗布します。</w:t>
      </w:r>
      <w:r w:rsidDel="00000000" w:rsidR="00000000" w:rsidRPr="00000000">
        <w:rPr>
          <w:rFonts w:ascii="Calibri" w:cs="Calibri" w:eastAsia="Calibri" w:hAnsi="Calibri"/>
          <w:sz w:val="20"/>
          <w:szCs w:val="20"/>
          <w:rtl w:val="0"/>
        </w:rPr>
        <w:t xml:space="preserve">船体に高品質の2液型エポキシ塗料を塗布後、まだあまり時間が経過していない場合は、全体を洗浄し、180グレードのペーパーで研磨したのちに下地に直接カッパーコートを塗布することができます。</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研磨によって生じたダストは</w:t>
      </w:r>
      <w:r w:rsidDel="00000000" w:rsidR="00000000" w:rsidRPr="00000000">
        <w:rPr>
          <w:rFonts w:ascii="Calibri" w:cs="Calibri" w:eastAsia="Calibri" w:hAnsi="Calibri"/>
          <w:sz w:val="20"/>
          <w:szCs w:val="20"/>
          <w:rtl w:val="0"/>
        </w:rPr>
        <w:t xml:space="preserve">、カッパーコート</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を塗布する前に柔らかいブラシや布で取り除きます。なお、船体を真水で洗うこともできますが、</w:t>
      </w:r>
      <w:sdt>
        <w:sdtPr>
          <w:tag w:val="goog_rdk_2"/>
        </w:sdtPr>
        <w:sdtContent>
          <w:r w:rsidDel="00000000" w:rsidR="00000000" w:rsidRPr="00000000">
            <w:rPr>
              <w:rFonts w:ascii="Arial Unicode MS" w:cs="Arial Unicode MS" w:eastAsia="Arial Unicode MS" w:hAnsi="Arial Unicode MS"/>
              <w:sz w:val="20"/>
              <w:szCs w:val="20"/>
              <w:rtl w:val="0"/>
            </w:rPr>
            <w:t xml:space="preserve">その場合は、充分に乾燥させた上でカッパーコートを塗布してください</w:t>
          </w:r>
        </w:sdtContent>
      </w:sdt>
      <w:sdt>
        <w:sdtPr>
          <w:tag w:val="goog_rdk_3"/>
        </w:sdtPr>
        <w:sdtContent>
          <w:r w:rsidDel="00000000" w:rsidR="00000000" w:rsidRPr="00000000">
            <w:rPr>
              <w:rFonts w:ascii="Arial Unicode MS" w:cs="Arial Unicode MS" w:eastAsia="Arial Unicode MS" w:hAnsi="Arial Unicode MS"/>
              <w:sz w:val="19"/>
              <w:szCs w:val="19"/>
              <w:rtl w:val="0"/>
            </w:rPr>
            <w:t xml:space="preserve">。</w:t>
          </w:r>
        </w:sdtContent>
      </w:sd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ただし、いかなる状況においても、船体の洗浄に溶剤や油性の液剤（アセトンなど）は使用しないでください。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木材：</w:t>
          </w:r>
        </w:sdtContent>
      </w:sdt>
      <w:r w:rsidDel="00000000" w:rsidR="00000000" w:rsidRPr="00000000">
        <w:rPr>
          <w:rFonts w:ascii="Calibri" w:cs="Calibri" w:eastAsia="Calibri" w:hAnsi="Calibri"/>
          <w:sz w:val="20"/>
          <w:szCs w:val="20"/>
          <w:rtl w:val="0"/>
        </w:rPr>
        <w:t xml:space="preserve">カッパーコートの塗布作業を開始する前に</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適切な2液型エポキシ系プライマーで木材表面をコーティングします。その目的は、木材表面の「濡れ性」を良くすることです。他のエポキシ塗料の場合と同様、塗布部分の下地を十分に処理しておくことが重要です。塗布面全体から、汚れ、埃、油、錆、塗料カスなどをすべて取り除いてください。そのための最良の方法は、低</w:t>
          </w:r>
        </w:sdtContent>
      </w:sdt>
      <w:sdt>
        <w:sdtPr>
          <w:tag w:val="goog_rdk_6"/>
        </w:sdtPr>
        <w:sdtContent>
          <w:r w:rsidDel="00000000" w:rsidR="00000000" w:rsidRPr="00000000">
            <w:rPr>
              <w:rFonts w:ascii="Arial Unicode MS" w:cs="Arial Unicode MS" w:eastAsia="Arial Unicode MS" w:hAnsi="Arial Unicode MS"/>
              <w:sz w:val="20"/>
              <w:szCs w:val="20"/>
              <w:rtl w:val="0"/>
            </w:rPr>
            <w:t xml:space="preserve">水</w:t>
          </w:r>
        </w:sdtContent>
      </w:sdt>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圧のスラリーで船体をブラスト</w:t>
          </w:r>
        </w:sdtContent>
      </w:sdt>
      <w:sdt>
        <w:sdtPr>
          <w:tag w:val="goog_rdk_8"/>
        </w:sdtPr>
        <w:sdtContent>
          <w:r w:rsidDel="00000000" w:rsidR="00000000" w:rsidRPr="00000000">
            <w:rPr>
              <w:rFonts w:ascii="Arial Unicode MS" w:cs="Arial Unicode MS" w:eastAsia="Arial Unicode MS" w:hAnsi="Arial Unicode MS"/>
              <w:sz w:val="20"/>
              <w:szCs w:val="20"/>
              <w:rtl w:val="0"/>
            </w:rPr>
            <w:t xml:space="preserve">洗浄</w:t>
          </w:r>
        </w:sdtContent>
      </w:sdt>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することです。ただし、古い塗料は手で取り除</w:t>
          </w:r>
        </w:sdtContent>
      </w:sdt>
      <w:sdt>
        <w:sdtPr>
          <w:tag w:val="goog_rdk_10"/>
        </w:sdtPr>
        <w:sdtContent>
          <w:r w:rsidDel="00000000" w:rsidR="00000000" w:rsidRPr="00000000">
            <w:rPr>
              <w:rFonts w:ascii="Arial Unicode MS" w:cs="Arial Unicode MS" w:eastAsia="Arial Unicode MS" w:hAnsi="Arial Unicode MS"/>
              <w:sz w:val="20"/>
              <w:szCs w:val="20"/>
              <w:rtl w:val="0"/>
            </w:rPr>
            <w:t xml:space="preserve">いても良いでしょう</w:t>
          </w:r>
        </w:sdtContent>
      </w:sdt>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。弊社の低粘度システムWME 124を、100ミクロン程度の厚さで塗布することをお勧めします。ローラーで塗布する場合、通常、2回の塗布によってこの膜厚を得ることができます。プライマー表面が「指触乾燥」状態のうちに（完全に固まりきらない</w:t>
          </w:r>
        </w:sdtContent>
      </w:sdt>
      <w:sdt>
        <w:sdtPr>
          <w:tag w:val="goog_rdk_12"/>
        </w:sdtPr>
        <w:sdtContent>
          <w:r w:rsidDel="00000000" w:rsidR="00000000" w:rsidRPr="00000000">
            <w:rPr>
              <w:rFonts w:ascii="Arial Unicode MS" w:cs="Arial Unicode MS" w:eastAsia="Arial Unicode MS" w:hAnsi="Arial Unicode MS"/>
              <w:sz w:val="20"/>
              <w:szCs w:val="20"/>
              <w:rtl w:val="0"/>
            </w:rPr>
            <w:t xml:space="preserve">状態</w:t>
          </w:r>
        </w:sdtContent>
      </w:sdt>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）、続けて</w:t>
          </w:r>
        </w:sdtContent>
      </w:sdt>
      <w:sdt>
        <w:sdtPr>
          <w:tag w:val="goog_rdk_14"/>
        </w:sdtPr>
        <w:sdtContent>
          <w:r w:rsidDel="00000000" w:rsidR="00000000" w:rsidRPr="00000000">
            <w:rPr>
              <w:rFonts w:ascii="Arial Unicode MS" w:cs="Arial Unicode MS" w:eastAsia="Arial Unicode MS" w:hAnsi="Arial Unicode MS"/>
              <w:sz w:val="20"/>
              <w:szCs w:val="20"/>
              <w:rtl w:val="0"/>
            </w:rPr>
            <w:t xml:space="preserve">カッパーコート</w:t>
          </w:r>
        </w:sdtContent>
      </w:sdt>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を塗布します。船体</w:t>
          </w:r>
        </w:sdtContent>
      </w:sdt>
      <w:sdt>
        <w:sdtPr>
          <w:tag w:val="goog_rdk_16"/>
        </w:sdtPr>
        <w:sdtContent>
          <w:r w:rsidDel="00000000" w:rsidR="00000000" w:rsidRPr="00000000">
            <w:rPr>
              <w:rFonts w:ascii="Arial Unicode MS" w:cs="Arial Unicode MS" w:eastAsia="Arial Unicode MS" w:hAnsi="Arial Unicode MS"/>
              <w:sz w:val="20"/>
              <w:szCs w:val="20"/>
              <w:rtl w:val="0"/>
            </w:rPr>
            <w:t xml:space="preserve">に</w:t>
          </w:r>
        </w:sdtContent>
      </w:sdt>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高品質の2液型エポキシ塗料を塗布後</w:t>
          </w:r>
        </w:sdtContent>
      </w:sdt>
      <w:sdt>
        <w:sdtPr>
          <w:tag w:val="goog_rdk_18"/>
        </w:sdtPr>
        <w:sdtContent>
          <w:r w:rsidDel="00000000" w:rsidR="00000000" w:rsidRPr="00000000">
            <w:rPr>
              <w:rFonts w:ascii="Arial Unicode MS" w:cs="Arial Unicode MS" w:eastAsia="Arial Unicode MS" w:hAnsi="Arial Unicode MS"/>
              <w:sz w:val="20"/>
              <w:szCs w:val="20"/>
              <w:rtl w:val="0"/>
            </w:rPr>
            <w:t xml:space="preserve">、</w:t>
          </w:r>
        </w:sdtContent>
      </w:sdt>
      <w:sdt>
        <w:sdtPr>
          <w:tag w:val="goog_rdk_1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まだ</w:t>
          </w:r>
        </w:sdtContent>
      </w:sdt>
      <w:sdt>
        <w:sdtPr>
          <w:tag w:val="goog_rdk_20"/>
        </w:sdtPr>
        <w:sdtContent>
          <w:r w:rsidDel="00000000" w:rsidR="00000000" w:rsidRPr="00000000">
            <w:rPr>
              <w:rFonts w:ascii="Arial Unicode MS" w:cs="Arial Unicode MS" w:eastAsia="Arial Unicode MS" w:hAnsi="Arial Unicode MS"/>
              <w:sz w:val="20"/>
              <w:szCs w:val="20"/>
              <w:rtl w:val="0"/>
            </w:rPr>
            <w:t xml:space="preserve">あまり時間が経過していない</w:t>
          </w:r>
        </w:sdtContent>
      </w:sdt>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場合は、全体を洗浄し</w:t>
          </w:r>
        </w:sdtContent>
      </w:sdt>
      <w:sdt>
        <w:sdtPr>
          <w:tag w:val="goog_rdk_22"/>
        </w:sdtPr>
        <w:sdtContent>
          <w:r w:rsidDel="00000000" w:rsidR="00000000" w:rsidRPr="00000000">
            <w:rPr>
              <w:rFonts w:ascii="Arial Unicode MS" w:cs="Arial Unicode MS" w:eastAsia="Arial Unicode MS" w:hAnsi="Arial Unicode MS"/>
              <w:sz w:val="20"/>
              <w:szCs w:val="20"/>
              <w:rtl w:val="0"/>
            </w:rPr>
            <w:t xml:space="preserve">て</w:t>
          </w:r>
        </w:sdtContent>
      </w:sdt>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180グレードのペーパーで研磨したのち</w:t>
          </w:r>
        </w:sdtContent>
      </w:sdt>
      <w:sdt>
        <w:sdtPr>
          <w:tag w:val="goog_rdk_24"/>
        </w:sdtPr>
        <w:sdtContent>
          <w:r w:rsidDel="00000000" w:rsidR="00000000" w:rsidRPr="00000000">
            <w:rPr>
              <w:rFonts w:ascii="Arial Unicode MS" w:cs="Arial Unicode MS" w:eastAsia="Arial Unicode MS" w:hAnsi="Arial Unicode MS"/>
              <w:sz w:val="20"/>
              <w:szCs w:val="20"/>
              <w:rtl w:val="0"/>
            </w:rPr>
            <w:t xml:space="preserve">に</w:t>
          </w:r>
        </w:sdtContent>
      </w:sdt>
      <w:sdt>
        <w:sdtPr>
          <w:tag w:val="goog_rdk_2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下地に直接</w:t>
          </w:r>
        </w:sdtContent>
      </w:sdt>
      <w:sdt>
        <w:sdtPr>
          <w:tag w:val="goog_rdk_26"/>
        </w:sdtPr>
        <w:sdtContent>
          <w:r w:rsidDel="00000000" w:rsidR="00000000" w:rsidRPr="00000000">
            <w:rPr>
              <w:rFonts w:ascii="Arial Unicode MS" w:cs="Arial Unicode MS" w:eastAsia="Arial Unicode MS" w:hAnsi="Arial Unicode MS"/>
              <w:sz w:val="20"/>
              <w:szCs w:val="20"/>
              <w:rtl w:val="0"/>
            </w:rPr>
            <w:t xml:space="preserve">カッパーコート</w:t>
          </w:r>
        </w:sdtContent>
      </w:sdt>
      <w:sdt>
        <w:sdtPr>
          <w:tag w:val="goog_rdk_2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を塗布することができます。研磨によって生じたダストは、</w:t>
          </w:r>
        </w:sdtContent>
      </w:sdt>
      <w:sdt>
        <w:sdtPr>
          <w:tag w:val="goog_rdk_28"/>
        </w:sdtPr>
        <w:sdtContent>
          <w:r w:rsidDel="00000000" w:rsidR="00000000" w:rsidRPr="00000000">
            <w:rPr>
              <w:rFonts w:ascii="Arial Unicode MS" w:cs="Arial Unicode MS" w:eastAsia="Arial Unicode MS" w:hAnsi="Arial Unicode MS"/>
              <w:sz w:val="20"/>
              <w:szCs w:val="20"/>
              <w:rtl w:val="0"/>
            </w:rPr>
            <w:t xml:space="preserve">カッパーコート</w:t>
          </w:r>
        </w:sdtContent>
      </w:sdt>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を塗布する前に、柔らかいブラシや布で取り除きます。なお、船体を真水で洗うこともできますが、その場合は、</w:t>
          </w:r>
        </w:sdtContent>
      </w:sdt>
      <w:sdt>
        <w:sdtPr>
          <w:tag w:val="goog_rdk_30"/>
        </w:sdtPr>
        <w:sdtContent>
          <w:r w:rsidDel="00000000" w:rsidR="00000000" w:rsidRPr="00000000">
            <w:rPr>
              <w:rFonts w:ascii="Arial Unicode MS" w:cs="Arial Unicode MS" w:eastAsia="Arial Unicode MS" w:hAnsi="Arial Unicode MS"/>
              <w:sz w:val="20"/>
              <w:szCs w:val="20"/>
              <w:rtl w:val="0"/>
            </w:rPr>
            <w:t xml:space="preserve">充分に乾燥させた上でカッパーコートを塗布してください</w:t>
          </w:r>
        </w:sdtContent>
      </w:sdt>
      <w:sdt>
        <w:sdtPr>
          <w:tag w:val="goog_rdk_31"/>
        </w:sdtPr>
        <w:sdtContent>
          <w:r w:rsidDel="00000000" w:rsidR="00000000" w:rsidRPr="00000000">
            <w:rPr>
              <w:rFonts w:ascii="Arial Unicode MS" w:cs="Arial Unicode MS" w:eastAsia="Arial Unicode MS" w:hAnsi="Arial Unicode MS"/>
              <w:sz w:val="19"/>
              <w:szCs w:val="19"/>
              <w:rtl w:val="0"/>
            </w:rPr>
            <w:t xml:space="preserve">。</w:t>
          </w:r>
        </w:sdtContent>
      </w:sdt>
      <w:sdt>
        <w:sdtPr>
          <w:tag w:val="goog_rdk_3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ただし、いかなる状況においても、船体の洗浄に溶剤や油性の液剤（アセトンなど）は使用しないでください。 </w:t>
          </w:r>
        </w:sdtContent>
      </w:sdt>
      <w:r w:rsidDel="00000000" w:rsidR="00000000" w:rsidRPr="00000000">
        <w:rPr>
          <w:rtl w:val="0"/>
        </w:rPr>
      </w:r>
    </w:p>
    <w:sectPr>
      <w:headerReference r:id="rId7" w:type="default"/>
      <w:footerReference r:id="rId8" w:type="default"/>
      <w:pgSz w:h="16840" w:w="11900"/>
      <w:pgMar w:bottom="1684" w:top="2941" w:left="851" w:right="851" w:header="720" w:footer="3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rebuchet MS"/>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-540384</wp:posOffset>
          </wp:positionH>
          <wp:positionV relativeFrom="paragraph">
            <wp:posOffset>0</wp:posOffset>
          </wp:positionV>
          <wp:extent cx="7562850" cy="2047875"/>
          <wp:effectExtent b="0" l="0" r="0" t="0"/>
          <wp:wrapSquare wrapText="bothSides" distB="0" distT="0" distL="0" distR="0"/>
          <wp:docPr descr="Coppercoat_letterhead_header.jpg" id="1073741826" name="image1.jpg"/>
          <a:graphic>
            <a:graphicData uri="http://schemas.openxmlformats.org/drawingml/2006/picture">
              <pic:pic>
                <pic:nvPicPr>
                  <pic:cNvPr descr="Coppercoat_letterhead_header.jpg" id="0" name="image1.jpg"/>
                  <pic:cNvPicPr preferRelativeResize="0"/>
                </pic:nvPicPr>
                <pic:blipFill>
                  <a:blip r:embed="rId1"/>
                  <a:srcRect b="0" l="0" r="0" t="0"/>
                  <a:stretch>
                    <a:fillRect/>
                  </a:stretch>
                </pic:blipFill>
                <pic:spPr>
                  <a:xfrm>
                    <a:off x="0" y="0"/>
                    <a:ext cx="7562850" cy="2047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ja-JP"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color="auto" w:fill="auto" w:val="clear"/>
      <w:tabs>
        <w:tab w:val="center" w:pos="4513"/>
        <w:tab w:val="right" w:pos="9026"/>
      </w:tabs>
      <w:suppressAutoHyphens w:val="0"/>
      <w:bidi w:val="0"/>
      <w:spacing w:after="0" w:before="0" w:line="240" w:lineRule="auto"/>
      <w:ind w:left="0" w:right="0" w:firstLine="0"/>
      <w:jc w:val="left"/>
      <w:outlineLvl w:val="9"/>
    </w:pPr>
    <w:rPr>
      <w:rFonts w:ascii="Helvetica" w:cs="Arial Unicode MS" w:eastAsia="MS Mincho" w:hAnsi="Helvetica"/>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paragraph" w:styleId="footer">
    <w:name w:val="footer"/>
    <w:next w:val="footer"/>
    <w:pPr>
      <w:keepNext w:val="0"/>
      <w:keepLines w:val="0"/>
      <w:pageBreakBefore w:val="0"/>
      <w:widowControl w:val="1"/>
      <w:shd w:color="auto" w:fill="auto" w:val="clear"/>
      <w:tabs>
        <w:tab w:val="center" w:pos="4513"/>
        <w:tab w:val="right" w:pos="9026"/>
      </w:tabs>
      <w:suppressAutoHyphens w:val="0"/>
      <w:bidi w:val="0"/>
      <w:spacing w:after="0" w:before="0" w:line="240" w:lineRule="auto"/>
      <w:ind w:left="0" w:right="0" w:firstLine="0"/>
      <w:jc w:val="left"/>
      <w:outlineLvl w:val="9"/>
    </w:pPr>
    <w:rPr>
      <w:rFonts w:ascii="Helvetica" w:cs="Arial Unicode MS" w:eastAsia="MS Mincho" w:hAnsi="Helvetica"/>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paragraph" w:styleId="No Spacing">
    <w:name w:val="No Spacing"/>
    <w:next w:val="No Spacing"/>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alibri" w:cs="Calibri" w:eastAsia="MS Mincho" w:hAnsi="Calibri"/>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MS Mincho"/>
        <a:cs typeface="Helvetica Neue"/>
      </a:majorFont>
      <a:minorFont>
        <a:latin typeface="Helvetica Neue"/>
        <a:ea typeface="MS Mincho"/>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vMzuMlr/MtYV3QlBuVKzbB6DA==">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